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8BE" w:rsidRPr="005F78BE" w:rsidRDefault="005F78BE" w:rsidP="005F78BE">
      <w:pPr>
        <w:rPr>
          <w:rFonts w:ascii="Times New Roman" w:hAnsi="Times New Roman" w:cs="Times New Roman"/>
          <w:sz w:val="28"/>
          <w:szCs w:val="28"/>
          <w:lang w:val="en-US"/>
        </w:rPr>
      </w:pPr>
      <w:r w:rsidRPr="005F78BE">
        <w:rPr>
          <w:rFonts w:ascii="Times New Roman" w:hAnsi="Times New Roman" w:cs="Times New Roman"/>
          <w:sz w:val="28"/>
          <w:szCs w:val="28"/>
          <w:lang w:val="en-US"/>
        </w:rPr>
        <w:t xml:space="preserve">                         </w:t>
      </w:r>
      <w:r w:rsidRPr="005F78BE">
        <w:rPr>
          <w:rFonts w:ascii="Times New Roman" w:hAnsi="Times New Roman" w:cs="Times New Roman"/>
          <w:sz w:val="28"/>
          <w:szCs w:val="28"/>
          <w:lang w:val="en-US"/>
        </w:rPr>
        <w:t>Information on the short-term stay program</w:t>
      </w:r>
    </w:p>
    <w:p w:rsidR="005F78BE" w:rsidRPr="005F78BE" w:rsidRDefault="005F78BE" w:rsidP="005F78BE">
      <w:pPr>
        <w:rPr>
          <w:rFonts w:ascii="Times New Roman" w:hAnsi="Times New Roman" w:cs="Times New Roman"/>
          <w:sz w:val="28"/>
          <w:szCs w:val="28"/>
          <w:lang w:val="en-US"/>
        </w:rPr>
      </w:pPr>
      <w:r w:rsidRPr="005F78BE">
        <w:rPr>
          <w:rFonts w:ascii="Times New Roman" w:hAnsi="Times New Roman" w:cs="Times New Roman"/>
          <w:sz w:val="28"/>
          <w:szCs w:val="28"/>
          <w:lang w:val="en-US"/>
        </w:rPr>
        <w:t xml:space="preserve">                                       </w:t>
      </w:r>
      <w:r w:rsidRPr="005F78BE">
        <w:rPr>
          <w:rFonts w:ascii="Times New Roman" w:hAnsi="Times New Roman" w:cs="Times New Roman"/>
          <w:sz w:val="28"/>
          <w:szCs w:val="28"/>
          <w:lang w:val="en-US"/>
        </w:rPr>
        <w:t>at the</w:t>
      </w:r>
      <w:r w:rsidRPr="005F78BE">
        <w:rPr>
          <w:rFonts w:ascii="Times New Roman" w:hAnsi="Times New Roman" w:cs="Times New Roman"/>
          <w:sz w:val="28"/>
          <w:szCs w:val="28"/>
          <w:lang w:val="en-US"/>
        </w:rPr>
        <w:t xml:space="preserve"> </w:t>
      </w:r>
      <w:r w:rsidRPr="005F78BE">
        <w:rPr>
          <w:rFonts w:ascii="Times New Roman" w:hAnsi="Times New Roman" w:cs="Times New Roman"/>
          <w:sz w:val="28"/>
          <w:szCs w:val="28"/>
          <w:lang w:val="en-US"/>
        </w:rPr>
        <w:t>International School</w:t>
      </w:r>
    </w:p>
    <w:p w:rsidR="000A7294" w:rsidRDefault="005F78BE" w:rsidP="005F78BE">
      <w:pPr>
        <w:rPr>
          <w:rFonts w:ascii="Times New Roman" w:hAnsi="Times New Roman" w:cs="Times New Roman"/>
          <w:sz w:val="28"/>
          <w:szCs w:val="28"/>
        </w:rPr>
      </w:pPr>
      <w:r w:rsidRPr="005F78BE">
        <w:rPr>
          <w:rFonts w:ascii="Times New Roman" w:hAnsi="Times New Roman" w:cs="Times New Roman"/>
          <w:sz w:val="28"/>
          <w:szCs w:val="28"/>
          <w:lang w:val="en-US"/>
        </w:rPr>
        <w:t xml:space="preserve">                            </w:t>
      </w:r>
      <w:r w:rsidRPr="005F78BE">
        <w:rPr>
          <w:rFonts w:ascii="Times New Roman" w:hAnsi="Times New Roman" w:cs="Times New Roman"/>
          <w:sz w:val="28"/>
          <w:szCs w:val="28"/>
          <w:lang w:val="en-US"/>
        </w:rPr>
        <w:t>"</w:t>
      </w:r>
      <w:proofErr w:type="spellStart"/>
      <w:r w:rsidRPr="005F78BE">
        <w:rPr>
          <w:rFonts w:ascii="Times New Roman" w:hAnsi="Times New Roman" w:cs="Times New Roman"/>
          <w:sz w:val="28"/>
          <w:szCs w:val="28"/>
          <w:lang w:val="en-US"/>
        </w:rPr>
        <w:t>Interdom</w:t>
      </w:r>
      <w:proofErr w:type="spellEnd"/>
      <w:r w:rsidRPr="005F78BE">
        <w:rPr>
          <w:rFonts w:ascii="Times New Roman" w:hAnsi="Times New Roman" w:cs="Times New Roman"/>
          <w:sz w:val="28"/>
          <w:szCs w:val="28"/>
          <w:lang w:val="en-US"/>
        </w:rPr>
        <w:t xml:space="preserve">" named after E.D. </w:t>
      </w:r>
      <w:proofErr w:type="spellStart"/>
      <w:r w:rsidRPr="005F78BE">
        <w:rPr>
          <w:rFonts w:ascii="Times New Roman" w:hAnsi="Times New Roman" w:cs="Times New Roman"/>
          <w:sz w:val="28"/>
          <w:szCs w:val="28"/>
          <w:lang w:val="en-US"/>
        </w:rPr>
        <w:t>Stasova</w:t>
      </w:r>
      <w:proofErr w:type="spellEnd"/>
      <w:r w:rsidRPr="005F78BE">
        <w:rPr>
          <w:rFonts w:ascii="Times New Roman" w:hAnsi="Times New Roman" w:cs="Times New Roman"/>
          <w:sz w:val="28"/>
          <w:szCs w:val="28"/>
          <w:lang w:val="en-US"/>
        </w:rPr>
        <w:t>"</w:t>
      </w:r>
    </w:p>
    <w:p w:rsidR="005F78BE" w:rsidRPr="007C37AB" w:rsidRDefault="007C37AB" w:rsidP="005F78B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5F78BE" w:rsidRPr="005F78BE">
        <w:rPr>
          <w:rFonts w:ascii="Times New Roman" w:hAnsi="Times New Roman" w:cs="Times New Roman"/>
          <w:sz w:val="28"/>
          <w:szCs w:val="28"/>
          <w:lang w:val="en-US"/>
        </w:rPr>
        <w:t>Since its foundation in 1933, the International School "</w:t>
      </w:r>
      <w:proofErr w:type="spellStart"/>
      <w:r w:rsidR="005F78BE" w:rsidRPr="005F78BE">
        <w:rPr>
          <w:rFonts w:ascii="Times New Roman" w:hAnsi="Times New Roman" w:cs="Times New Roman"/>
          <w:sz w:val="28"/>
          <w:szCs w:val="28"/>
          <w:lang w:val="en-US"/>
        </w:rPr>
        <w:t>Interdom</w:t>
      </w:r>
      <w:proofErr w:type="spellEnd"/>
      <w:r w:rsidR="005F78BE" w:rsidRPr="005F78BE">
        <w:rPr>
          <w:rFonts w:ascii="Times New Roman" w:hAnsi="Times New Roman" w:cs="Times New Roman"/>
          <w:sz w:val="28"/>
          <w:szCs w:val="28"/>
          <w:lang w:val="en-US"/>
        </w:rPr>
        <w:t xml:space="preserve">" named after E.D. </w:t>
      </w:r>
      <w:proofErr w:type="spellStart"/>
      <w:r w:rsidR="005F78BE" w:rsidRPr="005F78BE">
        <w:rPr>
          <w:rFonts w:ascii="Times New Roman" w:hAnsi="Times New Roman" w:cs="Times New Roman"/>
          <w:sz w:val="28"/>
          <w:szCs w:val="28"/>
          <w:lang w:val="en-US"/>
        </w:rPr>
        <w:t>Stasova</w:t>
      </w:r>
      <w:proofErr w:type="spellEnd"/>
      <w:r w:rsidR="005F78BE" w:rsidRPr="005F78BE">
        <w:rPr>
          <w:rFonts w:ascii="Times New Roman" w:hAnsi="Times New Roman" w:cs="Times New Roman"/>
          <w:sz w:val="28"/>
          <w:szCs w:val="28"/>
          <w:lang w:val="en-US"/>
        </w:rPr>
        <w:t>, located in the city of Ivanovo, has embodied the values ​​of international friendship and cooperation of Russia, the readiness of our country to come to the rescue, share the best, and cooperate.</w:t>
      </w:r>
    </w:p>
    <w:p w:rsidR="005B13D5" w:rsidRDefault="007C37AB" w:rsidP="005F78BE">
      <w:pPr>
        <w:rPr>
          <w:rFonts w:ascii="Times New Roman" w:hAnsi="Times New Roman" w:cs="Times New Roman"/>
          <w:sz w:val="28"/>
          <w:szCs w:val="28"/>
        </w:rPr>
      </w:pPr>
      <w:r w:rsidRPr="007C37AB">
        <w:rPr>
          <w:rFonts w:ascii="Times New Roman" w:hAnsi="Times New Roman" w:cs="Times New Roman"/>
          <w:sz w:val="28"/>
          <w:szCs w:val="28"/>
          <w:lang w:val="en-US"/>
        </w:rPr>
        <w:t xml:space="preserve">    </w:t>
      </w:r>
      <w:proofErr w:type="spellStart"/>
      <w:r w:rsidR="005B13D5" w:rsidRPr="005B13D5">
        <w:rPr>
          <w:rFonts w:ascii="Times New Roman" w:hAnsi="Times New Roman" w:cs="Times New Roman"/>
          <w:sz w:val="28"/>
          <w:szCs w:val="28"/>
          <w:lang w:val="en-US"/>
        </w:rPr>
        <w:t>Interdom</w:t>
      </w:r>
      <w:proofErr w:type="spellEnd"/>
      <w:r w:rsidR="005B13D5" w:rsidRPr="005B13D5">
        <w:rPr>
          <w:rFonts w:ascii="Times New Roman" w:hAnsi="Times New Roman" w:cs="Times New Roman"/>
          <w:sz w:val="28"/>
          <w:szCs w:val="28"/>
          <w:lang w:val="en-US"/>
        </w:rPr>
        <w:t xml:space="preserve"> is a unique educational institution in many ways. Over the years, more than 5,000 children from 86 countries have been educated here. The history of </w:t>
      </w:r>
      <w:proofErr w:type="spellStart"/>
      <w:r w:rsidR="005B13D5" w:rsidRPr="005B13D5">
        <w:rPr>
          <w:rFonts w:ascii="Times New Roman" w:hAnsi="Times New Roman" w:cs="Times New Roman"/>
          <w:sz w:val="28"/>
          <w:szCs w:val="28"/>
          <w:lang w:val="en-US"/>
        </w:rPr>
        <w:t>Interdom</w:t>
      </w:r>
      <w:proofErr w:type="spellEnd"/>
      <w:r w:rsidR="005B13D5" w:rsidRPr="005B13D5">
        <w:rPr>
          <w:rFonts w:ascii="Times New Roman" w:hAnsi="Times New Roman" w:cs="Times New Roman"/>
          <w:sz w:val="28"/>
          <w:szCs w:val="28"/>
          <w:lang w:val="en-US"/>
        </w:rPr>
        <w:t xml:space="preserve"> is the history of childhood and family for many political and public figures of the mid-20th century who lost their relatives during the revolutions. This educational institution was called the "Barometer of the Planet": if there is trouble somewhere, then the Ivanovo boarding school will definitely have children from there. For example, now in 2021-2023, </w:t>
      </w:r>
      <w:proofErr w:type="spellStart"/>
      <w:r w:rsidR="005B13D5" w:rsidRPr="005B13D5">
        <w:rPr>
          <w:rFonts w:ascii="Times New Roman" w:hAnsi="Times New Roman" w:cs="Times New Roman"/>
          <w:sz w:val="28"/>
          <w:szCs w:val="28"/>
          <w:lang w:val="en-US"/>
        </w:rPr>
        <w:t>Interdom</w:t>
      </w:r>
      <w:proofErr w:type="spellEnd"/>
      <w:r w:rsidR="005B13D5" w:rsidRPr="005B13D5">
        <w:rPr>
          <w:rFonts w:ascii="Times New Roman" w:hAnsi="Times New Roman" w:cs="Times New Roman"/>
          <w:sz w:val="28"/>
          <w:szCs w:val="28"/>
          <w:lang w:val="en-US"/>
        </w:rPr>
        <w:t xml:space="preserve"> accepted 60 children from Syria, whose parents died during military operations.</w:t>
      </w:r>
    </w:p>
    <w:p w:rsidR="005B13D5" w:rsidRDefault="007C37AB" w:rsidP="005F78B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5B13D5" w:rsidRPr="005B13D5">
        <w:rPr>
          <w:rFonts w:ascii="Times New Roman" w:hAnsi="Times New Roman" w:cs="Times New Roman"/>
          <w:sz w:val="28"/>
          <w:szCs w:val="28"/>
          <w:lang w:val="en-US"/>
        </w:rPr>
        <w:t>The son of the Secretary of the US</w:t>
      </w:r>
      <w:r w:rsidR="005B13D5">
        <w:rPr>
          <w:rFonts w:ascii="Times New Roman" w:hAnsi="Times New Roman" w:cs="Times New Roman"/>
          <w:sz w:val="28"/>
          <w:szCs w:val="28"/>
          <w:lang w:val="en-US"/>
        </w:rPr>
        <w:t>A</w:t>
      </w:r>
      <w:r w:rsidR="005B13D5" w:rsidRPr="005B13D5">
        <w:rPr>
          <w:rFonts w:ascii="Times New Roman" w:hAnsi="Times New Roman" w:cs="Times New Roman"/>
          <w:sz w:val="28"/>
          <w:szCs w:val="28"/>
          <w:lang w:val="en-US"/>
        </w:rPr>
        <w:t xml:space="preserve"> Communist Party Eugene Dennis, the daughter of the Bulgarian political emigrant Svetoslav Kolev, and the children of Chinese communist leaders, including Mao Zedong, studied at </w:t>
      </w:r>
      <w:proofErr w:type="spellStart"/>
      <w:r w:rsidR="005B13D5" w:rsidRPr="005B13D5">
        <w:rPr>
          <w:rFonts w:ascii="Times New Roman" w:hAnsi="Times New Roman" w:cs="Times New Roman"/>
          <w:sz w:val="28"/>
          <w:szCs w:val="28"/>
          <w:lang w:val="en-US"/>
        </w:rPr>
        <w:t>Interdom</w:t>
      </w:r>
      <w:proofErr w:type="spellEnd"/>
      <w:r w:rsidR="005B13D5" w:rsidRPr="005B13D5">
        <w:rPr>
          <w:rFonts w:ascii="Times New Roman" w:hAnsi="Times New Roman" w:cs="Times New Roman"/>
          <w:sz w:val="28"/>
          <w:szCs w:val="28"/>
          <w:lang w:val="en-US"/>
        </w:rPr>
        <w:t xml:space="preserve"> at different times.</w:t>
      </w:r>
    </w:p>
    <w:p w:rsidR="005B13D5" w:rsidRDefault="007C37AB" w:rsidP="005F78B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7C4891" w:rsidRPr="007C4891">
        <w:rPr>
          <w:rFonts w:ascii="Times New Roman" w:hAnsi="Times New Roman" w:cs="Times New Roman"/>
          <w:sz w:val="28"/>
          <w:szCs w:val="28"/>
          <w:lang w:val="en-US"/>
        </w:rPr>
        <w:t xml:space="preserve">Over more than 90 years of work, the International School in Ivanovo has managed to create unique methods of working with foreign-language children and has developed its own completely recognizable style of teaching, based on the traditions of Russian pedagogy. </w:t>
      </w:r>
      <w:r w:rsidR="007C4891">
        <w:rPr>
          <w:rFonts w:ascii="Times New Roman" w:hAnsi="Times New Roman" w:cs="Times New Roman"/>
          <w:sz w:val="28"/>
          <w:szCs w:val="28"/>
          <w:lang w:val="en-US"/>
        </w:rPr>
        <w:t xml:space="preserve">Students </w:t>
      </w:r>
      <w:r w:rsidR="007C4891" w:rsidRPr="007C4891">
        <w:rPr>
          <w:rFonts w:ascii="Times New Roman" w:hAnsi="Times New Roman" w:cs="Times New Roman"/>
          <w:sz w:val="28"/>
          <w:szCs w:val="28"/>
          <w:lang w:val="en-US"/>
        </w:rPr>
        <w:t xml:space="preserve">of </w:t>
      </w:r>
      <w:proofErr w:type="spellStart"/>
      <w:r w:rsidR="007C4891" w:rsidRPr="007C4891">
        <w:rPr>
          <w:rFonts w:ascii="Times New Roman" w:hAnsi="Times New Roman" w:cs="Times New Roman"/>
          <w:sz w:val="28"/>
          <w:szCs w:val="28"/>
          <w:lang w:val="en-US"/>
        </w:rPr>
        <w:t>Interdom</w:t>
      </w:r>
      <w:proofErr w:type="spellEnd"/>
      <w:r w:rsidR="007C4891" w:rsidRPr="007C4891">
        <w:rPr>
          <w:rFonts w:ascii="Times New Roman" w:hAnsi="Times New Roman" w:cs="Times New Roman"/>
          <w:sz w:val="28"/>
          <w:szCs w:val="28"/>
          <w:lang w:val="en-US"/>
        </w:rPr>
        <w:t>, wherever they come from - even from the most remote corners of the planet - find a warm welcome and friendly support here, are imbued with the richness of Russian culture and gain knowledge.</w:t>
      </w:r>
    </w:p>
    <w:p w:rsidR="007C4891" w:rsidRDefault="007C37AB" w:rsidP="005F78B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7C4891" w:rsidRPr="007C4891">
        <w:rPr>
          <w:rFonts w:ascii="Times New Roman" w:hAnsi="Times New Roman" w:cs="Times New Roman"/>
          <w:sz w:val="28"/>
          <w:szCs w:val="28"/>
          <w:lang w:val="en-US"/>
        </w:rPr>
        <w:t xml:space="preserve">The tradition continues - in 2021, </w:t>
      </w:r>
      <w:proofErr w:type="spellStart"/>
      <w:r w:rsidR="007C4891" w:rsidRPr="007C4891">
        <w:rPr>
          <w:rFonts w:ascii="Times New Roman" w:hAnsi="Times New Roman" w:cs="Times New Roman"/>
          <w:sz w:val="28"/>
          <w:szCs w:val="28"/>
          <w:lang w:val="en-US"/>
        </w:rPr>
        <w:t>Interdom</w:t>
      </w:r>
      <w:proofErr w:type="spellEnd"/>
      <w:r w:rsidR="007C4891" w:rsidRPr="007C4891">
        <w:rPr>
          <w:rFonts w:ascii="Times New Roman" w:hAnsi="Times New Roman" w:cs="Times New Roman"/>
          <w:sz w:val="28"/>
          <w:szCs w:val="28"/>
          <w:lang w:val="en-US"/>
        </w:rPr>
        <w:t xml:space="preserve"> regained its international status, and now the school continues to accept children from other countries on short-term educational programs for up to 90 days. The learning process is structured very wisely: the children not only study Russian, but also study according to their national educational programs so as not to lag behind their classmates when they return home. The children are taught by teachers who accompany them on the trip.</w:t>
      </w:r>
    </w:p>
    <w:p w:rsidR="007C4891" w:rsidRDefault="007C37AB" w:rsidP="005F78B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7C4891" w:rsidRPr="007C4891">
        <w:rPr>
          <w:rFonts w:ascii="Times New Roman" w:hAnsi="Times New Roman" w:cs="Times New Roman"/>
          <w:sz w:val="28"/>
          <w:szCs w:val="28"/>
          <w:lang w:val="en-US"/>
        </w:rPr>
        <w:t xml:space="preserve">The programs of the updated </w:t>
      </w:r>
      <w:proofErr w:type="spellStart"/>
      <w:r w:rsidR="007C4891" w:rsidRPr="007C4891">
        <w:rPr>
          <w:rFonts w:ascii="Times New Roman" w:hAnsi="Times New Roman" w:cs="Times New Roman"/>
          <w:sz w:val="28"/>
          <w:szCs w:val="28"/>
          <w:lang w:val="en-US"/>
        </w:rPr>
        <w:t>Interdom</w:t>
      </w:r>
      <w:proofErr w:type="spellEnd"/>
      <w:r w:rsidR="007C4891" w:rsidRPr="007C4891">
        <w:rPr>
          <w:rFonts w:ascii="Times New Roman" w:hAnsi="Times New Roman" w:cs="Times New Roman"/>
          <w:sz w:val="28"/>
          <w:szCs w:val="28"/>
          <w:lang w:val="en-US"/>
        </w:rPr>
        <w:t>, which has been ensuring the continuity of traditions of education and training of children from different countries of the world for 90 years, will demonstrate the capabilities of the Russian educational system, will help personal development and growth, will form respect for other nations, will teach how to live and interact in a multicultural world, and will set a vector of development for the participants of the shifts.</w:t>
      </w:r>
    </w:p>
    <w:p w:rsidR="007C4891" w:rsidRPr="007C4891" w:rsidRDefault="007C37AB" w:rsidP="007C4891">
      <w:pPr>
        <w:rPr>
          <w:rFonts w:ascii="Times New Roman" w:hAnsi="Times New Roman" w:cs="Times New Roman"/>
          <w:sz w:val="28"/>
          <w:szCs w:val="28"/>
          <w:lang w:val="en-US"/>
        </w:rPr>
      </w:pPr>
      <w:r w:rsidRPr="007C37AB">
        <w:rPr>
          <w:rFonts w:ascii="Times New Roman" w:hAnsi="Times New Roman" w:cs="Times New Roman"/>
          <w:sz w:val="28"/>
          <w:szCs w:val="28"/>
          <w:lang w:val="en-US"/>
        </w:rPr>
        <w:lastRenderedPageBreak/>
        <w:t xml:space="preserve">   </w:t>
      </w:r>
      <w:r w:rsidR="007C4891" w:rsidRPr="007C4891">
        <w:rPr>
          <w:rFonts w:ascii="Times New Roman" w:hAnsi="Times New Roman" w:cs="Times New Roman"/>
          <w:sz w:val="28"/>
          <w:szCs w:val="28"/>
          <w:lang w:val="en-US"/>
        </w:rPr>
        <w:t>The program of stay for foreign children is:</w:t>
      </w:r>
    </w:p>
    <w:p w:rsidR="007C4891" w:rsidRPr="007C4891" w:rsidRDefault="007C4891" w:rsidP="007C4891">
      <w:pPr>
        <w:rPr>
          <w:rFonts w:ascii="Times New Roman" w:hAnsi="Times New Roman" w:cs="Times New Roman"/>
          <w:sz w:val="28"/>
          <w:szCs w:val="28"/>
          <w:lang w:val="en-US"/>
        </w:rPr>
      </w:pPr>
      <w:r w:rsidRPr="007C4891">
        <w:rPr>
          <w:rFonts w:ascii="Times New Roman" w:hAnsi="Times New Roman" w:cs="Times New Roman"/>
          <w:sz w:val="28"/>
          <w:szCs w:val="28"/>
          <w:lang w:val="en-US"/>
        </w:rPr>
        <w:t>- intensive study of Russian as a foreign language;</w:t>
      </w:r>
    </w:p>
    <w:p w:rsidR="007C4891" w:rsidRPr="007C4891" w:rsidRDefault="007C4891" w:rsidP="007C4891">
      <w:pPr>
        <w:rPr>
          <w:rFonts w:ascii="Times New Roman" w:hAnsi="Times New Roman" w:cs="Times New Roman"/>
          <w:sz w:val="28"/>
          <w:szCs w:val="28"/>
          <w:lang w:val="en-US"/>
        </w:rPr>
      </w:pPr>
      <w:r w:rsidRPr="007C4891">
        <w:rPr>
          <w:rFonts w:ascii="Times New Roman" w:hAnsi="Times New Roman" w:cs="Times New Roman"/>
          <w:sz w:val="28"/>
          <w:szCs w:val="28"/>
          <w:lang w:val="en-US"/>
        </w:rPr>
        <w:t>- immersion in Russian culture and history;</w:t>
      </w:r>
    </w:p>
    <w:p w:rsidR="007C4891" w:rsidRPr="007C4891" w:rsidRDefault="007C4891" w:rsidP="007C4891">
      <w:pPr>
        <w:rPr>
          <w:rFonts w:ascii="Times New Roman" w:hAnsi="Times New Roman" w:cs="Times New Roman"/>
          <w:sz w:val="28"/>
          <w:szCs w:val="28"/>
          <w:lang w:val="en-US"/>
        </w:rPr>
      </w:pPr>
      <w:r w:rsidRPr="007C4891">
        <w:rPr>
          <w:rFonts w:ascii="Times New Roman" w:hAnsi="Times New Roman" w:cs="Times New Roman"/>
          <w:sz w:val="28"/>
          <w:szCs w:val="28"/>
          <w:lang w:val="en-US"/>
        </w:rPr>
        <w:t>- formation of a positive image of Russians and modern Russia with its peace-loving foreign policy based on the principles of humanism;</w:t>
      </w:r>
    </w:p>
    <w:p w:rsidR="007C4891" w:rsidRDefault="007C4891" w:rsidP="007C4891">
      <w:pPr>
        <w:rPr>
          <w:rFonts w:ascii="Times New Roman" w:hAnsi="Times New Roman" w:cs="Times New Roman"/>
          <w:sz w:val="28"/>
          <w:szCs w:val="28"/>
          <w:lang w:val="en-US"/>
        </w:rPr>
      </w:pPr>
      <w:r w:rsidRPr="007C4891">
        <w:rPr>
          <w:rFonts w:ascii="Times New Roman" w:hAnsi="Times New Roman" w:cs="Times New Roman"/>
          <w:sz w:val="28"/>
          <w:szCs w:val="28"/>
          <w:lang w:val="en-US"/>
        </w:rPr>
        <w:t>- development of leadership qualities in children.</w:t>
      </w:r>
    </w:p>
    <w:p w:rsidR="007C4891" w:rsidRDefault="007C37AB" w:rsidP="007C4891">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0462BD" w:rsidRPr="000462BD">
        <w:rPr>
          <w:rFonts w:ascii="Times New Roman" w:hAnsi="Times New Roman" w:cs="Times New Roman"/>
          <w:sz w:val="28"/>
          <w:szCs w:val="28"/>
          <w:lang w:val="en-US"/>
        </w:rPr>
        <w:t xml:space="preserve">The training is conducted by Russian </w:t>
      </w:r>
      <w:proofErr w:type="spellStart"/>
      <w:r w:rsidR="000462BD" w:rsidRPr="000462BD">
        <w:rPr>
          <w:rFonts w:ascii="Times New Roman" w:hAnsi="Times New Roman" w:cs="Times New Roman"/>
          <w:sz w:val="28"/>
          <w:szCs w:val="28"/>
          <w:lang w:val="en-US"/>
        </w:rPr>
        <w:t>Interdom</w:t>
      </w:r>
      <w:proofErr w:type="spellEnd"/>
      <w:r w:rsidR="000462BD" w:rsidRPr="000462BD">
        <w:rPr>
          <w:rFonts w:ascii="Times New Roman" w:hAnsi="Times New Roman" w:cs="Times New Roman"/>
          <w:sz w:val="28"/>
          <w:szCs w:val="28"/>
          <w:lang w:val="en-US"/>
        </w:rPr>
        <w:t xml:space="preserve"> teachers and teachers who accompany the children. A joint educational program is formed, which allows the child not to "drop out" of the curriculum of his national school. The accompanying persons study the national language, history, and subjects of their choice with the children.</w:t>
      </w:r>
    </w:p>
    <w:p w:rsidR="000462BD" w:rsidRDefault="007C37AB" w:rsidP="007C4891">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Depending on the level of knowledge of the Russian language, some subjects are studied in mixed international groups, but even without knowledge of the language, sports, games, music, dancing, drawing help children understand and accept each other, become one big family that tries to live in peace, friendship and harmony.</w:t>
      </w:r>
    </w:p>
    <w:p w:rsidR="00D4371E" w:rsidRDefault="007C37AB" w:rsidP="007C4891">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The school grounds are located in an ecologically clean area of ​​Ivanovo (300 km from Moscow). Nearby there is a park with various recreation areas: a botanical garden, an amusement park, bike paths, and the picturesque banks of the Talka River.</w:t>
      </w:r>
    </w:p>
    <w:p w:rsidR="00D4371E" w:rsidRDefault="007C37AB" w:rsidP="007C4891">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 xml:space="preserve">A dormitory for 150 people is provided for the accommodation of the </w:t>
      </w:r>
      <w:r w:rsidR="00D4371E">
        <w:rPr>
          <w:rFonts w:ascii="Times New Roman" w:hAnsi="Times New Roman" w:cs="Times New Roman"/>
          <w:sz w:val="28"/>
          <w:szCs w:val="28"/>
          <w:lang w:val="en-US"/>
        </w:rPr>
        <w:t>student</w:t>
      </w:r>
      <w:r w:rsidR="00D4371E" w:rsidRPr="00D4371E">
        <w:rPr>
          <w:rFonts w:ascii="Times New Roman" w:hAnsi="Times New Roman" w:cs="Times New Roman"/>
          <w:sz w:val="28"/>
          <w:szCs w:val="28"/>
          <w:lang w:val="en-US"/>
        </w:rPr>
        <w:t xml:space="preserve">s. The comfortable rooms are designed for three people, in which children from different countries live. All </w:t>
      </w:r>
      <w:r w:rsidR="00D4371E">
        <w:rPr>
          <w:rFonts w:ascii="Times New Roman" w:hAnsi="Times New Roman" w:cs="Times New Roman"/>
          <w:sz w:val="28"/>
          <w:szCs w:val="28"/>
          <w:lang w:val="en-US"/>
        </w:rPr>
        <w:t xml:space="preserve">students </w:t>
      </w:r>
      <w:r w:rsidR="00D4371E" w:rsidRPr="00D4371E">
        <w:rPr>
          <w:rFonts w:ascii="Times New Roman" w:hAnsi="Times New Roman" w:cs="Times New Roman"/>
          <w:sz w:val="28"/>
          <w:szCs w:val="28"/>
          <w:lang w:val="en-US"/>
        </w:rPr>
        <w:t>are provided with five meals a day.</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In the first half of the day, the students have classes.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If the children arrived under the program with the A1 level of Russian language proficiency, then a modular educational program is implemented for them:</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M1 - Russian as a foreign language (12 hours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M2 - mathematics in Russian (1 hour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M3 - the world around us in Russian (1 hour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M4 - music (1 hour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M5 - fine arts (1 hour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M6 - technology (1 hour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M7 - physical education (2 hours per week);</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lastRenderedPageBreak/>
        <w:t>M8 - linguistic and cultural studies module;</w:t>
      </w:r>
    </w:p>
    <w:p w:rsidR="00D4371E" w:rsidRDefault="00D4371E" w:rsidP="00D4371E">
      <w:pPr>
        <w:rPr>
          <w:rFonts w:ascii="Times New Roman" w:hAnsi="Times New Roman" w:cs="Times New Roman"/>
          <w:sz w:val="28"/>
          <w:szCs w:val="28"/>
        </w:rPr>
      </w:pPr>
      <w:r w:rsidRPr="00D4371E">
        <w:rPr>
          <w:rFonts w:ascii="Times New Roman" w:hAnsi="Times New Roman" w:cs="Times New Roman"/>
          <w:sz w:val="28"/>
          <w:szCs w:val="28"/>
          <w:lang w:val="en-US"/>
        </w:rPr>
        <w:t>M9 - psychological and pedagogical support.</w:t>
      </w:r>
    </w:p>
    <w:p w:rsidR="00D4371E" w:rsidRDefault="007C37AB" w:rsidP="00D4371E">
      <w:pPr>
        <w:rPr>
          <w:rFonts w:ascii="Times New Roman" w:hAnsi="Times New Roman" w:cs="Times New Roman"/>
          <w:sz w:val="28"/>
          <w:szCs w:val="28"/>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 xml:space="preserve">In the afternoon, the children join </w:t>
      </w:r>
      <w:proofErr w:type="spellStart"/>
      <w:r w:rsidR="00D4371E" w:rsidRPr="00D4371E">
        <w:rPr>
          <w:rFonts w:ascii="Times New Roman" w:hAnsi="Times New Roman" w:cs="Times New Roman"/>
          <w:sz w:val="28"/>
          <w:szCs w:val="28"/>
          <w:lang w:val="en-US"/>
        </w:rPr>
        <w:t>Interdom</w:t>
      </w:r>
      <w:proofErr w:type="spellEnd"/>
      <w:r w:rsidR="00D4371E" w:rsidRPr="00D4371E">
        <w:rPr>
          <w:rFonts w:ascii="Times New Roman" w:hAnsi="Times New Roman" w:cs="Times New Roman"/>
          <w:sz w:val="28"/>
          <w:szCs w:val="28"/>
          <w:lang w:val="en-US"/>
        </w:rPr>
        <w:t xml:space="preserve"> students from Russia (according to their age). Together they study in clubs and sections, of which there are more than 20 in </w:t>
      </w:r>
      <w:proofErr w:type="spellStart"/>
      <w:r w:rsidR="00D4371E" w:rsidRPr="00D4371E">
        <w:rPr>
          <w:rFonts w:ascii="Times New Roman" w:hAnsi="Times New Roman" w:cs="Times New Roman"/>
          <w:sz w:val="28"/>
          <w:szCs w:val="28"/>
          <w:lang w:val="en-US"/>
        </w:rPr>
        <w:t>Interdom</w:t>
      </w:r>
      <w:proofErr w:type="spellEnd"/>
      <w:r w:rsidR="00D4371E" w:rsidRPr="00D4371E">
        <w:rPr>
          <w:rFonts w:ascii="Times New Roman" w:hAnsi="Times New Roman" w:cs="Times New Roman"/>
          <w:sz w:val="28"/>
          <w:szCs w:val="28"/>
          <w:lang w:val="en-US"/>
        </w:rPr>
        <w:t>. The children can attend sambo, football, rugby, volleyball, chess, robotics, vocal and dance studios, design and fine arts clubs, etc.</w:t>
      </w:r>
    </w:p>
    <w:p w:rsidR="00D4371E" w:rsidRPr="00D4371E" w:rsidRDefault="007C37AB" w:rsidP="00D4371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Studying the Russian language is accompanied by the immersion of students in the culture, history, way of life and traditions of Russia. The following are organized for the children:</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excursions;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creative workshops;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thematic competitions, games;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visiting theaters;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sports competitions;</w:t>
      </w:r>
    </w:p>
    <w:p w:rsidR="00D4371E" w:rsidRPr="00D4371E" w:rsidRDefault="00D4371E" w:rsidP="00D4371E">
      <w:pPr>
        <w:rPr>
          <w:rFonts w:ascii="Times New Roman" w:hAnsi="Times New Roman" w:cs="Times New Roman"/>
          <w:sz w:val="28"/>
          <w:szCs w:val="28"/>
          <w:lang w:val="en-US"/>
        </w:rPr>
      </w:pPr>
      <w:r w:rsidRPr="00D4371E">
        <w:rPr>
          <w:rFonts w:ascii="Times New Roman" w:hAnsi="Times New Roman" w:cs="Times New Roman"/>
          <w:sz w:val="28"/>
          <w:szCs w:val="28"/>
          <w:lang w:val="en-US"/>
        </w:rPr>
        <w:t>- participation in quests and quizzes.</w:t>
      </w:r>
    </w:p>
    <w:p w:rsidR="00D4371E" w:rsidRPr="007C37AB" w:rsidRDefault="007C37AB" w:rsidP="00D4371E">
      <w:pPr>
        <w:rPr>
          <w:rFonts w:ascii="Times New Roman" w:hAnsi="Times New Roman" w:cs="Times New Roman"/>
          <w:sz w:val="28"/>
          <w:szCs w:val="28"/>
          <w:lang w:val="en-US"/>
        </w:rPr>
      </w:pPr>
      <w:r w:rsidRPr="007C37AB">
        <w:rPr>
          <w:rFonts w:ascii="Times New Roman" w:hAnsi="Times New Roman" w:cs="Times New Roman"/>
          <w:sz w:val="28"/>
          <w:szCs w:val="28"/>
          <w:lang w:val="en-US"/>
        </w:rPr>
        <w:t xml:space="preserve">   </w:t>
      </w:r>
      <w:r w:rsidR="00D4371E" w:rsidRPr="00D4371E">
        <w:rPr>
          <w:rFonts w:ascii="Times New Roman" w:hAnsi="Times New Roman" w:cs="Times New Roman"/>
          <w:sz w:val="28"/>
          <w:szCs w:val="28"/>
          <w:lang w:val="en-US"/>
        </w:rPr>
        <w:t>The</w:t>
      </w:r>
      <w:r>
        <w:rPr>
          <w:rFonts w:ascii="Times New Roman" w:hAnsi="Times New Roman" w:cs="Times New Roman"/>
          <w:sz w:val="28"/>
          <w:szCs w:val="28"/>
          <w:lang w:val="en-US"/>
        </w:rPr>
        <w:t xml:space="preserve"> students</w:t>
      </w:r>
      <w:r w:rsidR="00D4371E" w:rsidRPr="00D4371E">
        <w:rPr>
          <w:rFonts w:ascii="Times New Roman" w:hAnsi="Times New Roman" w:cs="Times New Roman"/>
          <w:sz w:val="28"/>
          <w:szCs w:val="28"/>
          <w:lang w:val="en-US"/>
        </w:rPr>
        <w:t xml:space="preserve"> visit historical and cultural places of the cities of the "Golden Ring" of Russia and the city of Ivanovo, the program includes a </w:t>
      </w:r>
      <w:proofErr w:type="gramStart"/>
      <w:r w:rsidR="00D4371E" w:rsidRPr="00D4371E">
        <w:rPr>
          <w:rFonts w:ascii="Times New Roman" w:hAnsi="Times New Roman" w:cs="Times New Roman"/>
          <w:sz w:val="28"/>
          <w:szCs w:val="28"/>
          <w:lang w:val="en-US"/>
        </w:rPr>
        <w:t>2-3 day</w:t>
      </w:r>
      <w:proofErr w:type="gramEnd"/>
      <w:r w:rsidR="00D4371E" w:rsidRPr="00D4371E">
        <w:rPr>
          <w:rFonts w:ascii="Times New Roman" w:hAnsi="Times New Roman" w:cs="Times New Roman"/>
          <w:sz w:val="28"/>
          <w:szCs w:val="28"/>
          <w:lang w:val="en-US"/>
        </w:rPr>
        <w:t xml:space="preserve"> excursion to Moscow.</w:t>
      </w:r>
    </w:p>
    <w:p w:rsidR="007C37AB" w:rsidRDefault="007C37AB" w:rsidP="00D4371E">
      <w:pPr>
        <w:rPr>
          <w:rFonts w:ascii="Times New Roman" w:hAnsi="Times New Roman" w:cs="Times New Roman"/>
          <w:sz w:val="28"/>
          <w:szCs w:val="28"/>
        </w:rPr>
      </w:pPr>
      <w:r>
        <w:rPr>
          <w:rFonts w:ascii="Times New Roman" w:hAnsi="Times New Roman" w:cs="Times New Roman"/>
          <w:sz w:val="28"/>
          <w:szCs w:val="28"/>
          <w:lang w:val="en-US"/>
        </w:rPr>
        <w:t xml:space="preserve">    </w:t>
      </w:r>
      <w:r w:rsidRPr="007C37AB">
        <w:rPr>
          <w:rFonts w:ascii="Times New Roman" w:hAnsi="Times New Roman" w:cs="Times New Roman"/>
          <w:sz w:val="28"/>
          <w:szCs w:val="28"/>
          <w:lang w:val="en-US"/>
        </w:rPr>
        <w:t xml:space="preserve">To create favorable living conditions and for the successful adaptation of children to new learning conditions, a program of psychological and pedagogical support is being implemented, which includes classes aimed at establishing contact, relieving anxiety, fatigue, tension, and creating a positive emotional background. The teacher-psychologist conducts such classes in a sensory room equipped with special equipment for conducting trainings (sand therapy, art therapy, aroma therapy, etc.). </w:t>
      </w:r>
    </w:p>
    <w:p w:rsidR="00D4371E" w:rsidRPr="007C37AB" w:rsidRDefault="007C37AB" w:rsidP="00D4371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C37AB">
        <w:rPr>
          <w:rFonts w:ascii="Times New Roman" w:hAnsi="Times New Roman" w:cs="Times New Roman"/>
          <w:sz w:val="28"/>
          <w:szCs w:val="28"/>
          <w:lang w:val="en-US"/>
        </w:rPr>
        <w:t>The stay program allows children to quickly adapt to a new environment for them and helps increase motivation to study the Russian language.</w:t>
      </w:r>
    </w:p>
    <w:sectPr w:rsidR="00D4371E" w:rsidRPr="007C3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E"/>
    <w:rsid w:val="000462BD"/>
    <w:rsid w:val="000A7294"/>
    <w:rsid w:val="005B13D5"/>
    <w:rsid w:val="005F78BE"/>
    <w:rsid w:val="007C37AB"/>
    <w:rsid w:val="007C4891"/>
    <w:rsid w:val="00D4371E"/>
    <w:rsid w:val="00D7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DBAB"/>
  <w15:chartTrackingRefBased/>
  <w15:docId w15:val="{4274C38C-1876-48E8-B874-6C45E96C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Хисмятуллин Карим</dc:creator>
  <cp:keywords/>
  <dc:description/>
  <cp:lastModifiedBy>Хисмятуллин Карим</cp:lastModifiedBy>
  <cp:revision>1</cp:revision>
  <dcterms:created xsi:type="dcterms:W3CDTF">2024-08-07T07:47:00Z</dcterms:created>
  <dcterms:modified xsi:type="dcterms:W3CDTF">2024-08-07T09:00:00Z</dcterms:modified>
</cp:coreProperties>
</file>